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0C" w:rsidRDefault="00E85114" w:rsidP="0012310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310C" w:rsidRDefault="0012310C" w:rsidP="001231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12310C" w:rsidRDefault="0012310C" w:rsidP="001231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12310C" w:rsidRDefault="0012310C" w:rsidP="001231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2310C" w:rsidRDefault="0012310C" w:rsidP="0012310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12310C" w:rsidRDefault="0012310C" w:rsidP="0012310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12310C" w:rsidRDefault="0012310C" w:rsidP="0012310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12310C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405B9" w:rsidRDefault="00F405B9" w:rsidP="00EA3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A3007" w:rsidRDefault="00EA3007" w:rsidP="00EA3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A30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Чи можливо здійснити первинну процедуру реєстрації в Кваліфікованого надавача ЕДП ІДД ДПС через мережу Інтернет без особистої присутності в центрі?</w:t>
      </w:r>
    </w:p>
    <w:p w:rsidR="00EA3007" w:rsidRPr="00EA3007" w:rsidRDefault="00EA3007" w:rsidP="00EA3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</w:p>
    <w:p w:rsidR="00EA3007" w:rsidRDefault="00EA3007" w:rsidP="00EA300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EA300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Первинна процедура отримання електронних довірчих послуг від Кваліфікованого надавача електронних довірчих послуг ІДД ДПС (далі – КН ЕДП ІДД ДПС) не передбачає можливість реєстрації заявників через мережу Інтернет.</w:t>
      </w:r>
    </w:p>
    <w:p w:rsidR="00FE59BC" w:rsidRPr="00EA3007" w:rsidRDefault="00EA3007" w:rsidP="00EA300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EA300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Відповідно до вимог Регламенту КН ЕДП ІДД ДПС заявник має бути особисто присутнім під час первинної процедури реєстрації.</w:t>
      </w:r>
      <w:r w:rsidRPr="00EA3007">
        <w:rPr>
          <w:rFonts w:ascii="Times New Roman" w:hAnsi="Times New Roman" w:cs="Times New Roman"/>
          <w:color w:val="222222"/>
          <w:sz w:val="28"/>
          <w:szCs w:val="28"/>
          <w:lang w:val="uk-UA"/>
        </w:rPr>
        <w:br/>
      </w:r>
      <w:r w:rsidRPr="00EA300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     Детальну інформацію щодо процедури реєстрації можна переглянути на офіційному інформаційному ресурсі КН ЕДП ІДД ДПС (</w:t>
      </w:r>
      <w:hyperlink r:id="rId6" w:history="1">
        <w:r w:rsidRPr="004E3991">
          <w:rPr>
            <w:rStyle w:val="a3"/>
            <w:rFonts w:ascii="Times New Roman" w:hAnsi="Times New Roman" w:cs="Times New Roman"/>
            <w:sz w:val="28"/>
            <w:szCs w:val="28"/>
            <w:shd w:val="clear" w:color="auto" w:fill="FCFDFD"/>
            <w:lang w:val="uk-UA"/>
          </w:rPr>
          <w:t>http://www.acskidd.gov.ua</w:t>
        </w:r>
      </w:hyperlink>
      <w:r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)</w:t>
      </w:r>
      <w:r w:rsidRPr="00EA300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у розділі «Отримання електронних довірчих послуг, у тому числі для програмних РРО».</w:t>
      </w:r>
    </w:p>
    <w:p w:rsidR="00F405B9" w:rsidRDefault="00F405B9" w:rsidP="0012310C">
      <w:pPr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  <w:lang w:val="en-US"/>
        </w:rPr>
      </w:pPr>
    </w:p>
    <w:p w:rsidR="0012310C" w:rsidRPr="0012310C" w:rsidRDefault="0012310C" w:rsidP="0012310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12310C" w:rsidRPr="0012310C" w:rsidRDefault="0012310C" w:rsidP="0012310C">
      <w:pPr>
        <w:rPr>
          <w:rStyle w:val="z-label"/>
          <w:rFonts w:ascii="Times New Roman" w:hAnsi="Times New Roman" w:cs="Times New Roman"/>
          <w:lang w:val="uk-UA"/>
        </w:rPr>
      </w:pPr>
    </w:p>
    <w:p w:rsidR="0012310C" w:rsidRPr="00F405B9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49" w:rsidRPr="00F405B9" w:rsidRDefault="00677449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49" w:rsidRPr="00F405B9" w:rsidRDefault="00677449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49" w:rsidRPr="00F405B9" w:rsidRDefault="00677449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49" w:rsidRPr="00F405B9" w:rsidRDefault="00677449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49" w:rsidRPr="00F405B9" w:rsidRDefault="00677449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P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Pr="0012310C" w:rsidRDefault="0012310C" w:rsidP="001231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10C" w:rsidRPr="0012310C" w:rsidRDefault="0012310C" w:rsidP="001231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e-mail: </w:t>
      </w:r>
      <w:hyperlink r:id="rId7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ck.zmi@tax.gov.ua</w:t>
        </w:r>
      </w:hyperlink>
    </w:p>
    <w:p w:rsidR="00EA3007" w:rsidRPr="0012310C" w:rsidRDefault="0012310C" w:rsidP="00123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тел.(0472) 33-91-34                                                                           </w:t>
      </w:r>
      <w:hyperlink r:id="rId8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https://ck.tax.gov.ua/</w:t>
        </w:r>
      </w:hyperlink>
    </w:p>
    <w:sectPr w:rsidR="00EA3007" w:rsidRPr="0012310C" w:rsidSect="0049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07"/>
    <w:rsid w:val="0012310C"/>
    <w:rsid w:val="0049506C"/>
    <w:rsid w:val="00677449"/>
    <w:rsid w:val="00E85114"/>
    <w:rsid w:val="00EA3007"/>
    <w:rsid w:val="00F405B9"/>
    <w:rsid w:val="00FE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A30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30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EA3007"/>
    <w:rPr>
      <w:color w:val="0000FF" w:themeColor="hyperlink"/>
      <w:u w:val="single"/>
    </w:rPr>
  </w:style>
  <w:style w:type="character" w:customStyle="1" w:styleId="z-label">
    <w:name w:val="z-label"/>
    <w:basedOn w:val="a0"/>
    <w:rsid w:val="0012310C"/>
  </w:style>
  <w:style w:type="paragraph" w:styleId="a4">
    <w:name w:val="Balloon Text"/>
    <w:basedOn w:val="a"/>
    <w:link w:val="a5"/>
    <w:uiPriority w:val="99"/>
    <w:semiHidden/>
    <w:unhideWhenUsed/>
    <w:rsid w:val="0012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A30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30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EA3007"/>
    <w:rPr>
      <w:color w:val="0000FF" w:themeColor="hyperlink"/>
      <w:u w:val="single"/>
    </w:rPr>
  </w:style>
  <w:style w:type="character" w:customStyle="1" w:styleId="z-label">
    <w:name w:val="z-label"/>
    <w:basedOn w:val="a0"/>
    <w:rsid w:val="0012310C"/>
  </w:style>
  <w:style w:type="paragraph" w:styleId="a4">
    <w:name w:val="Balloon Text"/>
    <w:basedOn w:val="a"/>
    <w:link w:val="a5"/>
    <w:uiPriority w:val="99"/>
    <w:semiHidden/>
    <w:unhideWhenUsed/>
    <w:rsid w:val="0012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1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cskidd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735</Words>
  <Characters>420</Characters>
  <Application>Microsoft Office Word</Application>
  <DocSecurity>4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2022-07-18T11:10:00Z</cp:lastPrinted>
  <dcterms:created xsi:type="dcterms:W3CDTF">2022-07-25T08:49:00Z</dcterms:created>
  <dcterms:modified xsi:type="dcterms:W3CDTF">2022-07-25T08:49:00Z</dcterms:modified>
</cp:coreProperties>
</file>